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AC8" w:rsidRDefault="007F5AC8">
      <w:pPr>
        <w:rPr>
          <w:lang w:val="en-US"/>
        </w:rPr>
      </w:pPr>
    </w:p>
    <w:p w:rsidR="00215FF8" w:rsidRDefault="007F5AC8">
      <w:pPr>
        <w:rPr>
          <w:b/>
          <w:lang w:val="en-US"/>
        </w:rPr>
      </w:pPr>
      <w:r>
        <w:rPr>
          <w:b/>
          <w:lang w:val="en-US"/>
        </w:rPr>
        <w:t xml:space="preserve">EPSO Working group </w:t>
      </w:r>
      <w:r w:rsidR="00CB60E2" w:rsidRPr="007F5AC8">
        <w:rPr>
          <w:b/>
          <w:lang w:val="en-US"/>
        </w:rPr>
        <w:t>Observation in inspection</w:t>
      </w:r>
    </w:p>
    <w:p w:rsidR="007F5AC8" w:rsidRPr="007F5AC8" w:rsidRDefault="007F5AC8">
      <w:pPr>
        <w:rPr>
          <w:b/>
          <w:lang w:val="en-US"/>
        </w:rPr>
      </w:pPr>
      <w:r>
        <w:rPr>
          <w:b/>
          <w:lang w:val="en-US"/>
        </w:rPr>
        <w:t>Prepared by Carien Geertse</w:t>
      </w:r>
    </w:p>
    <w:p w:rsidR="009044F2" w:rsidRPr="007F5AC8" w:rsidRDefault="009044F2">
      <w:pPr>
        <w:rPr>
          <w:b/>
          <w:lang w:val="en-US"/>
        </w:rPr>
      </w:pPr>
      <w:r w:rsidRPr="007F5AC8">
        <w:rPr>
          <w:b/>
          <w:lang w:val="en-US"/>
        </w:rPr>
        <w:t>Discussion paper to use for EPSO observation working group</w:t>
      </w:r>
      <w:r w:rsidR="00CC60A7" w:rsidRPr="007F5AC8">
        <w:rPr>
          <w:b/>
          <w:lang w:val="en-US"/>
        </w:rPr>
        <w:t xml:space="preserve"> 24 </w:t>
      </w:r>
      <w:proofErr w:type="spellStart"/>
      <w:r w:rsidR="00CC60A7" w:rsidRPr="007F5AC8">
        <w:rPr>
          <w:b/>
          <w:lang w:val="en-US"/>
        </w:rPr>
        <w:t>th</w:t>
      </w:r>
      <w:proofErr w:type="spellEnd"/>
      <w:r w:rsidR="00CC60A7" w:rsidRPr="007F5AC8">
        <w:rPr>
          <w:b/>
          <w:lang w:val="en-US"/>
        </w:rPr>
        <w:t xml:space="preserve"> April 2017</w:t>
      </w:r>
      <w:r w:rsidRPr="007F5AC8">
        <w:rPr>
          <w:b/>
          <w:lang w:val="en-US"/>
        </w:rPr>
        <w:t xml:space="preserve"> </w:t>
      </w:r>
    </w:p>
    <w:p w:rsidR="00A14547" w:rsidRPr="007F5AC8" w:rsidRDefault="00A14547">
      <w:pPr>
        <w:rPr>
          <w:b/>
          <w:i/>
          <w:lang w:val="en-US"/>
        </w:rPr>
      </w:pPr>
      <w:r w:rsidRPr="007F5AC8">
        <w:rPr>
          <w:b/>
          <w:i/>
          <w:lang w:val="en-US"/>
        </w:rPr>
        <w:t>Introduction</w:t>
      </w:r>
    </w:p>
    <w:p w:rsidR="00A14547" w:rsidRDefault="00A14547">
      <w:pPr>
        <w:rPr>
          <w:lang w:val="en-US"/>
        </w:rPr>
      </w:pPr>
      <w:r>
        <w:rPr>
          <w:lang w:val="en-US"/>
        </w:rPr>
        <w:t>In inspection</w:t>
      </w:r>
      <w:r w:rsidR="009044F2">
        <w:rPr>
          <w:lang w:val="en-US"/>
        </w:rPr>
        <w:t xml:space="preserve"> visits</w:t>
      </w:r>
      <w:r>
        <w:rPr>
          <w:lang w:val="en-US"/>
        </w:rPr>
        <w:t xml:space="preserve"> the inspector uses many different ways to gather information. </w:t>
      </w:r>
      <w:r w:rsidR="00967BE4">
        <w:rPr>
          <w:lang w:val="en-US"/>
        </w:rPr>
        <w:t>For example t</w:t>
      </w:r>
      <w:r>
        <w:rPr>
          <w:lang w:val="en-US"/>
        </w:rPr>
        <w:t>alking to care</w:t>
      </w:r>
      <w:r w:rsidR="00967BE4">
        <w:rPr>
          <w:lang w:val="en-US"/>
        </w:rPr>
        <w:t xml:space="preserve"> givers, talking to </w:t>
      </w:r>
      <w:r>
        <w:rPr>
          <w:lang w:val="en-US"/>
        </w:rPr>
        <w:t>people who use the service, reading documents and</w:t>
      </w:r>
      <w:r w:rsidR="009044F2">
        <w:rPr>
          <w:lang w:val="en-US"/>
        </w:rPr>
        <w:t xml:space="preserve"> reading</w:t>
      </w:r>
      <w:r>
        <w:rPr>
          <w:lang w:val="en-US"/>
        </w:rPr>
        <w:t xml:space="preserve"> client files. Observation is also an import</w:t>
      </w:r>
      <w:r w:rsidR="009044F2">
        <w:rPr>
          <w:lang w:val="en-US"/>
        </w:rPr>
        <w:t>ant source of</w:t>
      </w:r>
      <w:r>
        <w:rPr>
          <w:lang w:val="en-US"/>
        </w:rPr>
        <w:t xml:space="preserve"> information for the inspector. In June 2016 EPSO countries shared in Kosovo the use of SOFI (Short Observation Framework for Inspection) by different inspectorates. </w:t>
      </w:r>
      <w:r w:rsidR="00F71DEB">
        <w:rPr>
          <w:lang w:val="en-US"/>
        </w:rPr>
        <w:t xml:space="preserve">The participants </w:t>
      </w:r>
      <w:r>
        <w:rPr>
          <w:lang w:val="en-US"/>
        </w:rPr>
        <w:t>decided to start a</w:t>
      </w:r>
      <w:r w:rsidR="00F71DEB">
        <w:rPr>
          <w:lang w:val="en-US"/>
        </w:rPr>
        <w:t>n</w:t>
      </w:r>
      <w:r>
        <w:rPr>
          <w:lang w:val="en-US"/>
        </w:rPr>
        <w:t xml:space="preserve"> EPSO working group on observation</w:t>
      </w:r>
      <w:r w:rsidR="009044F2">
        <w:rPr>
          <w:lang w:val="en-US"/>
        </w:rPr>
        <w:t>. The working group wants</w:t>
      </w:r>
      <w:r>
        <w:rPr>
          <w:lang w:val="en-US"/>
        </w:rPr>
        <w:t xml:space="preserve"> to explore the use of observation</w:t>
      </w:r>
      <w:r w:rsidR="009044F2">
        <w:rPr>
          <w:lang w:val="en-US"/>
        </w:rPr>
        <w:t>. N</w:t>
      </w:r>
      <w:r>
        <w:rPr>
          <w:lang w:val="en-US"/>
        </w:rPr>
        <w:t xml:space="preserve">ot only with SOFI, not only in dementia care, but wider, in all kind of inspections. </w:t>
      </w:r>
    </w:p>
    <w:p w:rsidR="00A14547" w:rsidRDefault="00A14547">
      <w:pPr>
        <w:rPr>
          <w:lang w:val="en-US"/>
        </w:rPr>
      </w:pPr>
      <w:r>
        <w:rPr>
          <w:lang w:val="en-US"/>
        </w:rPr>
        <w:t>Some co</w:t>
      </w:r>
      <w:r w:rsidR="00967BE4">
        <w:rPr>
          <w:lang w:val="en-US"/>
        </w:rPr>
        <w:t xml:space="preserve">untries expressed the wish to support care providers to use observation as a </w:t>
      </w:r>
      <w:proofErr w:type="spellStart"/>
      <w:r w:rsidR="00967BE4">
        <w:rPr>
          <w:lang w:val="en-US"/>
        </w:rPr>
        <w:t>self assessment</w:t>
      </w:r>
      <w:proofErr w:type="spellEnd"/>
      <w:r w:rsidR="00967BE4">
        <w:rPr>
          <w:lang w:val="en-US"/>
        </w:rPr>
        <w:t xml:space="preserve"> (internal learning) or an accreditation instrument. </w:t>
      </w:r>
    </w:p>
    <w:p w:rsidR="00967BE4" w:rsidRPr="007F5AC8" w:rsidRDefault="00967BE4">
      <w:pPr>
        <w:rPr>
          <w:b/>
          <w:bCs/>
          <w:i/>
          <w:lang w:val="en-US"/>
        </w:rPr>
      </w:pPr>
      <w:r w:rsidRPr="007F5AC8">
        <w:rPr>
          <w:b/>
          <w:bCs/>
          <w:i/>
          <w:lang w:val="en-US"/>
        </w:rPr>
        <w:t>Some theory</w:t>
      </w:r>
    </w:p>
    <w:p w:rsidR="00CB60E2" w:rsidRDefault="00191139">
      <w:pPr>
        <w:rPr>
          <w:lang w:val="en-US"/>
        </w:rPr>
      </w:pPr>
      <w:r w:rsidRPr="00C5725E">
        <w:rPr>
          <w:bCs/>
          <w:lang w:val="en-US"/>
        </w:rPr>
        <w:t>Wik</w:t>
      </w:r>
      <w:r w:rsidR="007F5AC8">
        <w:rPr>
          <w:bCs/>
          <w:lang w:val="en-US"/>
        </w:rPr>
        <w:t>i</w:t>
      </w:r>
      <w:r w:rsidRPr="00C5725E">
        <w:rPr>
          <w:bCs/>
          <w:lang w:val="en-US"/>
        </w:rPr>
        <w:t xml:space="preserve">pedia says: </w:t>
      </w:r>
      <w:r w:rsidR="00C5725E">
        <w:rPr>
          <w:bCs/>
          <w:lang w:val="en-US"/>
        </w:rPr>
        <w:t>“</w:t>
      </w:r>
      <w:r w:rsidR="007F5AC8">
        <w:rPr>
          <w:bCs/>
          <w:lang w:val="en-US"/>
        </w:rPr>
        <w:t>O</w:t>
      </w:r>
      <w:r w:rsidRPr="00C5725E">
        <w:rPr>
          <w:bCs/>
          <w:lang w:val="en-US"/>
        </w:rPr>
        <w:t>bservation</w:t>
      </w:r>
      <w:r w:rsidRPr="00C5725E">
        <w:rPr>
          <w:lang w:val="en-US"/>
        </w:rPr>
        <w:t xml:space="preserve"> is the active acquisition of information from a primary source. In living beings, observation employs the senses. In science, observation can also involve the recording of data via the use of instruments. The term may also refer to any data collected during the scientific activity. Observations can be qualitative, that is, only the absence or presence of a property is noted, or quantitative if a numerical value is attached to the observed phenomenon by counting or measuring. An observer is someone who gathers information about observed phenomenon, but does not intervene</w:t>
      </w:r>
      <w:r w:rsidR="00C5725E">
        <w:rPr>
          <w:lang w:val="en-US"/>
        </w:rPr>
        <w:t>”</w:t>
      </w:r>
      <w:r w:rsidRPr="00C5725E">
        <w:rPr>
          <w:lang w:val="en-US"/>
        </w:rPr>
        <w:t xml:space="preserve">. </w:t>
      </w:r>
    </w:p>
    <w:p w:rsidR="00967BE4" w:rsidRPr="007F5AC8" w:rsidRDefault="00967BE4">
      <w:pPr>
        <w:rPr>
          <w:b/>
          <w:i/>
          <w:lang w:val="en-US"/>
        </w:rPr>
      </w:pPr>
      <w:r w:rsidRPr="007F5AC8">
        <w:rPr>
          <w:b/>
          <w:i/>
          <w:lang w:val="en-US"/>
        </w:rPr>
        <w:t>Inspection</w:t>
      </w:r>
    </w:p>
    <w:p w:rsidR="00754270" w:rsidRPr="00754270" w:rsidRDefault="00C5725E">
      <w:pPr>
        <w:rPr>
          <w:lang w:val="en-US"/>
        </w:rPr>
      </w:pPr>
      <w:r>
        <w:rPr>
          <w:lang w:val="en-US"/>
        </w:rPr>
        <w:t xml:space="preserve">As inspectors we observe during our inspection visits. We observe in many different ways. </w:t>
      </w:r>
      <w:r w:rsidR="00754270" w:rsidRPr="00754270">
        <w:rPr>
          <w:lang w:val="en-US"/>
        </w:rPr>
        <w:t>There are two important choices</w:t>
      </w:r>
      <w:r w:rsidR="00967BE4">
        <w:rPr>
          <w:lang w:val="en-US"/>
        </w:rPr>
        <w:t xml:space="preserve"> we can make, </w:t>
      </w:r>
      <w:r w:rsidR="003C36E7">
        <w:rPr>
          <w:lang w:val="en-US"/>
        </w:rPr>
        <w:t xml:space="preserve"> when we use</w:t>
      </w:r>
      <w:r w:rsidR="00754270" w:rsidRPr="00754270">
        <w:rPr>
          <w:lang w:val="en-US"/>
        </w:rPr>
        <w:t xml:space="preserve"> observation</w:t>
      </w:r>
      <w:r w:rsidR="003C36E7">
        <w:rPr>
          <w:lang w:val="en-US"/>
        </w:rPr>
        <w:t xml:space="preserve"> as an inspector</w:t>
      </w:r>
      <w:r w:rsidR="00754270" w:rsidRPr="00754270">
        <w:rPr>
          <w:lang w:val="en-US"/>
        </w:rPr>
        <w:t>:</w:t>
      </w:r>
    </w:p>
    <w:p w:rsidR="00754270" w:rsidRDefault="00754270" w:rsidP="009044F2">
      <w:pPr>
        <w:pStyle w:val="Lijstalinea"/>
        <w:numPr>
          <w:ilvl w:val="0"/>
          <w:numId w:val="2"/>
        </w:numPr>
        <w:rPr>
          <w:lang w:val="en-US"/>
        </w:rPr>
      </w:pPr>
      <w:r>
        <w:rPr>
          <w:lang w:val="en-US"/>
        </w:rPr>
        <w:t xml:space="preserve">Structure: is it fixed or not: do we make agreements about time, place, and what we observe? </w:t>
      </w:r>
    </w:p>
    <w:p w:rsidR="008E1BB4" w:rsidRDefault="008E1BB4" w:rsidP="00754270">
      <w:pPr>
        <w:pStyle w:val="Lijstalinea"/>
        <w:numPr>
          <w:ilvl w:val="0"/>
          <w:numId w:val="2"/>
        </w:numPr>
        <w:rPr>
          <w:lang w:val="en-US"/>
        </w:rPr>
      </w:pPr>
      <w:r>
        <w:rPr>
          <w:lang w:val="en-US"/>
        </w:rPr>
        <w:t>Position: d</w:t>
      </w:r>
      <w:r w:rsidR="003C36E7">
        <w:rPr>
          <w:lang w:val="en-US"/>
        </w:rPr>
        <w:t>o we use a fixed position?</w:t>
      </w:r>
    </w:p>
    <w:p w:rsidR="00967BE4" w:rsidRDefault="001C628C">
      <w:pPr>
        <w:rPr>
          <w:lang w:val="en-US"/>
        </w:rPr>
      </w:pPr>
      <w:r>
        <w:rPr>
          <w:lang w:val="en-US"/>
        </w:rPr>
        <w:t>The choices we make in structure and position are based on the purpose of the inspection</w:t>
      </w:r>
      <w:r w:rsidR="009044F2">
        <w:rPr>
          <w:lang w:val="en-US"/>
        </w:rPr>
        <w:t xml:space="preserve"> visit</w:t>
      </w:r>
      <w:r>
        <w:rPr>
          <w:lang w:val="en-US"/>
        </w:rPr>
        <w:t xml:space="preserve">. </w:t>
      </w:r>
    </w:p>
    <w:p w:rsidR="007F5AC8" w:rsidRDefault="009044F2">
      <w:pPr>
        <w:rPr>
          <w:lang w:val="en-US"/>
        </w:rPr>
      </w:pPr>
      <w:r>
        <w:rPr>
          <w:lang w:val="en-US"/>
        </w:rPr>
        <w:t xml:space="preserve">When the inspector </w:t>
      </w:r>
      <w:r w:rsidR="00F71DEB">
        <w:rPr>
          <w:lang w:val="en-US"/>
        </w:rPr>
        <w:t xml:space="preserve"> inspect</w:t>
      </w:r>
      <w:r>
        <w:rPr>
          <w:lang w:val="en-US"/>
        </w:rPr>
        <w:t>s</w:t>
      </w:r>
      <w:r w:rsidR="00F71DEB">
        <w:rPr>
          <w:lang w:val="en-US"/>
        </w:rPr>
        <w:t xml:space="preserve"> a service where the people who use the service can’t tell the inspector how they experience the care, we can use </w:t>
      </w:r>
      <w:r w:rsidR="00967BE4">
        <w:rPr>
          <w:lang w:val="en-US"/>
        </w:rPr>
        <w:t>a SOFI observation</w:t>
      </w:r>
      <w:r w:rsidR="00F71DEB">
        <w:rPr>
          <w:lang w:val="en-US"/>
        </w:rPr>
        <w:t>. T</w:t>
      </w:r>
      <w:r w:rsidR="00967BE4">
        <w:rPr>
          <w:lang w:val="en-US"/>
        </w:rPr>
        <w:t xml:space="preserve">he structure and position are fixed. The SOFI observation is based on an evidence </w:t>
      </w:r>
      <w:r>
        <w:rPr>
          <w:lang w:val="en-US"/>
        </w:rPr>
        <w:t>based theory. W</w:t>
      </w:r>
      <w:r w:rsidR="00F71DEB">
        <w:rPr>
          <w:lang w:val="en-US"/>
        </w:rPr>
        <w:t>e want</w:t>
      </w:r>
      <w:r>
        <w:rPr>
          <w:lang w:val="en-US"/>
        </w:rPr>
        <w:t xml:space="preserve"> and need</w:t>
      </w:r>
      <w:r w:rsidR="00F71DEB">
        <w:rPr>
          <w:lang w:val="en-US"/>
        </w:rPr>
        <w:t xml:space="preserve"> to use this</w:t>
      </w:r>
      <w:r w:rsidR="00967BE4">
        <w:rPr>
          <w:lang w:val="en-US"/>
        </w:rPr>
        <w:t xml:space="preserve"> theory in the right way to learn about the experiences of the user of the service we inspect</w:t>
      </w:r>
      <w:r>
        <w:rPr>
          <w:lang w:val="en-US"/>
        </w:rPr>
        <w:t xml:space="preserve"> and observe </w:t>
      </w:r>
    </w:p>
    <w:p w:rsidR="003C36E7" w:rsidRDefault="007F5AC8">
      <w:pPr>
        <w:rPr>
          <w:lang w:val="en-US"/>
        </w:rPr>
      </w:pPr>
      <w:r>
        <w:rPr>
          <w:lang w:val="en-US"/>
        </w:rPr>
        <w:t>p</w:t>
      </w:r>
      <w:r w:rsidR="009044F2">
        <w:rPr>
          <w:lang w:val="en-US"/>
        </w:rPr>
        <w:t>erson centered care</w:t>
      </w:r>
      <w:r w:rsidR="00967BE4">
        <w:rPr>
          <w:lang w:val="en-US"/>
        </w:rPr>
        <w:t>. We use the SOFI observation especially</w:t>
      </w:r>
      <w:r w:rsidR="00F71DEB">
        <w:rPr>
          <w:lang w:val="en-US"/>
        </w:rPr>
        <w:t xml:space="preserve">, but not exclusive, </w:t>
      </w:r>
      <w:r w:rsidR="00967BE4">
        <w:rPr>
          <w:lang w:val="en-US"/>
        </w:rPr>
        <w:t xml:space="preserve"> in the services where people can’t tell themselves how they experience the care. </w:t>
      </w:r>
    </w:p>
    <w:p w:rsidR="00F71DEB" w:rsidRPr="003C36E7" w:rsidRDefault="00F71DEB">
      <w:pPr>
        <w:rPr>
          <w:lang w:val="en-US"/>
        </w:rPr>
      </w:pPr>
      <w:r>
        <w:rPr>
          <w:lang w:val="en-US"/>
        </w:rPr>
        <w:lastRenderedPageBreak/>
        <w:t xml:space="preserve">When the inspector brings a focused inspection on the theme of </w:t>
      </w:r>
      <w:r w:rsidR="009044F2">
        <w:rPr>
          <w:lang w:val="en-US"/>
        </w:rPr>
        <w:t>“</w:t>
      </w:r>
      <w:r>
        <w:rPr>
          <w:lang w:val="en-US"/>
        </w:rPr>
        <w:t>Hygiene</w:t>
      </w:r>
      <w:r w:rsidR="009044F2">
        <w:rPr>
          <w:lang w:val="en-US"/>
        </w:rPr>
        <w:t>”</w:t>
      </w:r>
      <w:r>
        <w:rPr>
          <w:lang w:val="en-US"/>
        </w:rPr>
        <w:t xml:space="preserve">, the inspector observes fixed subjects (the possibility and material to wash hands, clean and dirty materials separated </w:t>
      </w:r>
      <w:proofErr w:type="spellStart"/>
      <w:r>
        <w:rPr>
          <w:lang w:val="en-US"/>
        </w:rPr>
        <w:t>etc</w:t>
      </w:r>
      <w:proofErr w:type="spellEnd"/>
      <w:r>
        <w:rPr>
          <w:lang w:val="en-US"/>
        </w:rPr>
        <w:t xml:space="preserve">). During a focused inspection on medication safety the inspector also observes fixed subjects, for instance the use of double initials in case of risk full medication. </w:t>
      </w:r>
    </w:p>
    <w:p w:rsidR="005E7C2F" w:rsidRDefault="005E7C2F">
      <w:pPr>
        <w:rPr>
          <w:i/>
          <w:lang w:val="en-US"/>
        </w:rPr>
      </w:pPr>
    </w:p>
    <w:p w:rsidR="00CB60E2" w:rsidRPr="007F5AC8" w:rsidRDefault="00CB60E2">
      <w:pPr>
        <w:rPr>
          <w:b/>
          <w:i/>
          <w:lang w:val="en-US"/>
        </w:rPr>
      </w:pPr>
      <w:r w:rsidRPr="007F5AC8">
        <w:rPr>
          <w:b/>
          <w:i/>
          <w:lang w:val="en-US"/>
        </w:rPr>
        <w:t>How</w:t>
      </w:r>
      <w:r w:rsidR="005E7C2F" w:rsidRPr="007F5AC8">
        <w:rPr>
          <w:b/>
          <w:i/>
          <w:lang w:val="en-US"/>
        </w:rPr>
        <w:t xml:space="preserve"> does an inspector</w:t>
      </w:r>
      <w:r w:rsidR="003C36E7" w:rsidRPr="007F5AC8">
        <w:rPr>
          <w:b/>
          <w:i/>
          <w:lang w:val="en-US"/>
        </w:rPr>
        <w:t xml:space="preserve"> observe</w:t>
      </w:r>
    </w:p>
    <w:p w:rsidR="00266F18" w:rsidRDefault="003C36E7">
      <w:pPr>
        <w:rPr>
          <w:lang w:val="en-US"/>
        </w:rPr>
      </w:pPr>
      <w:r w:rsidRPr="003C36E7">
        <w:rPr>
          <w:lang w:val="en-US"/>
        </w:rPr>
        <w:t xml:space="preserve">Do we make notes during the observation? </w:t>
      </w:r>
      <w:r>
        <w:rPr>
          <w:lang w:val="en-US"/>
        </w:rPr>
        <w:t xml:space="preserve">Or do we write down our </w:t>
      </w:r>
      <w:r w:rsidR="0091388E">
        <w:rPr>
          <w:lang w:val="en-US"/>
        </w:rPr>
        <w:t>observations on a later moment?</w:t>
      </w:r>
    </w:p>
    <w:p w:rsidR="00266F18" w:rsidRDefault="003C36E7">
      <w:pPr>
        <w:rPr>
          <w:lang w:val="en-US"/>
        </w:rPr>
      </w:pPr>
      <w:r>
        <w:rPr>
          <w:lang w:val="en-US"/>
        </w:rPr>
        <w:t>When we make notes during the observation, we can’t participate.</w:t>
      </w:r>
      <w:r w:rsidR="005E7C2F">
        <w:rPr>
          <w:lang w:val="en-US"/>
        </w:rPr>
        <w:t xml:space="preserve"> This</w:t>
      </w:r>
      <w:r w:rsidR="009044F2">
        <w:rPr>
          <w:lang w:val="en-US"/>
        </w:rPr>
        <w:t xml:space="preserve"> can upset caregivers</w:t>
      </w:r>
      <w:r w:rsidR="005E7C2F">
        <w:rPr>
          <w:lang w:val="en-US"/>
        </w:rPr>
        <w:t xml:space="preserve"> and people who live in the service. </w:t>
      </w:r>
      <w:r>
        <w:rPr>
          <w:lang w:val="en-US"/>
        </w:rPr>
        <w:t xml:space="preserve"> The inspector is spectator and concentrates on the observation. It’s important to be a fly on the wall – have as less influence on the situation as possible. </w:t>
      </w:r>
      <w:r w:rsidR="009044F2">
        <w:rPr>
          <w:lang w:val="en-US"/>
        </w:rPr>
        <w:t xml:space="preserve">In the Netherlands this is sometimes difficult while dementia care is provided more and more in small scale groups of 6 – 8 clients. </w:t>
      </w:r>
    </w:p>
    <w:p w:rsidR="003C36E7" w:rsidRDefault="003C36E7">
      <w:pPr>
        <w:rPr>
          <w:lang w:val="en-US"/>
        </w:rPr>
      </w:pPr>
      <w:r>
        <w:rPr>
          <w:lang w:val="en-US"/>
        </w:rPr>
        <w:t xml:space="preserve">When we participate – drink coffee or have lunch with people who use the service, we make notes on a later moment. The inspector is part of the situation and influences the situation. Perhaps the inspector forgets things, </w:t>
      </w:r>
      <w:r w:rsidR="005E7C2F">
        <w:rPr>
          <w:lang w:val="en-US"/>
        </w:rPr>
        <w:t xml:space="preserve">focuses on his or her “hobbies” </w:t>
      </w:r>
      <w:r>
        <w:rPr>
          <w:lang w:val="en-US"/>
        </w:rPr>
        <w:t xml:space="preserve">or memory and reality don’t match. </w:t>
      </w:r>
      <w:r w:rsidR="001C628C">
        <w:rPr>
          <w:lang w:val="en-US"/>
        </w:rPr>
        <w:t xml:space="preserve">What do we miss? </w:t>
      </w:r>
    </w:p>
    <w:p w:rsidR="00422960" w:rsidRPr="007F5AC8" w:rsidRDefault="00422960">
      <w:pPr>
        <w:rPr>
          <w:b/>
          <w:i/>
          <w:lang w:val="en-US"/>
        </w:rPr>
      </w:pPr>
      <w:r w:rsidRPr="007F5AC8">
        <w:rPr>
          <w:b/>
          <w:i/>
          <w:lang w:val="en-US"/>
        </w:rPr>
        <w:t>Core principles</w:t>
      </w:r>
    </w:p>
    <w:p w:rsidR="00191139" w:rsidRPr="003C36E7" w:rsidRDefault="00191139">
      <w:pPr>
        <w:rPr>
          <w:lang w:val="en-US"/>
        </w:rPr>
      </w:pPr>
      <w:r>
        <w:rPr>
          <w:lang w:val="en-US"/>
        </w:rPr>
        <w:t xml:space="preserve">One of the </w:t>
      </w:r>
      <w:r w:rsidR="004D1A6F">
        <w:rPr>
          <w:lang w:val="en-US"/>
        </w:rPr>
        <w:t>“</w:t>
      </w:r>
      <w:r>
        <w:rPr>
          <w:lang w:val="en-US"/>
        </w:rPr>
        <w:t>golden rules</w:t>
      </w:r>
      <w:r w:rsidR="004D1A6F">
        <w:rPr>
          <w:lang w:val="en-US"/>
        </w:rPr>
        <w:t>” by</w:t>
      </w:r>
      <w:r>
        <w:rPr>
          <w:lang w:val="en-US"/>
        </w:rPr>
        <w:t xml:space="preserve"> using observation in inspection</w:t>
      </w:r>
      <w:r w:rsidR="004D1A6F">
        <w:rPr>
          <w:lang w:val="en-US"/>
        </w:rPr>
        <w:t xml:space="preserve">: </w:t>
      </w:r>
      <w:r>
        <w:rPr>
          <w:lang w:val="en-US"/>
        </w:rPr>
        <w:t>the inspector should always use more t</w:t>
      </w:r>
      <w:r w:rsidR="005E7C2F">
        <w:rPr>
          <w:lang w:val="en-US"/>
        </w:rPr>
        <w:t>han one source: triangulate the</w:t>
      </w:r>
      <w:r>
        <w:rPr>
          <w:lang w:val="en-US"/>
        </w:rPr>
        <w:t xml:space="preserve"> observations. </w:t>
      </w:r>
      <w:r w:rsidR="004D1A6F">
        <w:rPr>
          <w:lang w:val="en-US"/>
        </w:rPr>
        <w:t>Ne</w:t>
      </w:r>
      <w:r w:rsidR="00422960">
        <w:rPr>
          <w:lang w:val="en-US"/>
        </w:rPr>
        <w:t>ver trust on your eyes only. The inspector</w:t>
      </w:r>
      <w:r w:rsidR="004D1A6F">
        <w:rPr>
          <w:lang w:val="en-US"/>
        </w:rPr>
        <w:t xml:space="preserve"> should always ask the </w:t>
      </w:r>
      <w:proofErr w:type="spellStart"/>
      <w:r w:rsidR="004D1A6F">
        <w:rPr>
          <w:lang w:val="en-US"/>
        </w:rPr>
        <w:t>carers</w:t>
      </w:r>
      <w:proofErr w:type="spellEnd"/>
      <w:r w:rsidR="004D1A6F">
        <w:rPr>
          <w:lang w:val="en-US"/>
        </w:rPr>
        <w:t xml:space="preserve"> why t</w:t>
      </w:r>
      <w:r w:rsidR="00422960">
        <w:rPr>
          <w:lang w:val="en-US"/>
        </w:rPr>
        <w:t>hey do things, check if what the inspector</w:t>
      </w:r>
      <w:r w:rsidR="004D1A6F">
        <w:rPr>
          <w:lang w:val="en-US"/>
        </w:rPr>
        <w:t xml:space="preserve"> see</w:t>
      </w:r>
      <w:r w:rsidR="00422960">
        <w:rPr>
          <w:lang w:val="en-US"/>
        </w:rPr>
        <w:t>s</w:t>
      </w:r>
      <w:r w:rsidR="004D1A6F">
        <w:rPr>
          <w:lang w:val="en-US"/>
        </w:rPr>
        <w:t xml:space="preserve"> is right, do</w:t>
      </w:r>
      <w:r w:rsidR="00422960">
        <w:rPr>
          <w:lang w:val="en-US"/>
        </w:rPr>
        <w:t xml:space="preserve">esn’t </w:t>
      </w:r>
      <w:proofErr w:type="spellStart"/>
      <w:r w:rsidR="00422960">
        <w:rPr>
          <w:lang w:val="en-US"/>
        </w:rPr>
        <w:t>interpretate</w:t>
      </w:r>
      <w:proofErr w:type="spellEnd"/>
      <w:r w:rsidR="00422960">
        <w:rPr>
          <w:lang w:val="en-US"/>
        </w:rPr>
        <w:t xml:space="preserve">, </w:t>
      </w:r>
      <w:r w:rsidR="004D1A6F">
        <w:rPr>
          <w:lang w:val="en-US"/>
        </w:rPr>
        <w:t xml:space="preserve"> verify. </w:t>
      </w:r>
    </w:p>
    <w:p w:rsidR="00266F18" w:rsidRDefault="00266F18">
      <w:pPr>
        <w:rPr>
          <w:lang w:val="en-US"/>
        </w:rPr>
      </w:pPr>
    </w:p>
    <w:p w:rsidR="00215FF8" w:rsidRPr="007F5AC8" w:rsidRDefault="00266F18">
      <w:pPr>
        <w:rPr>
          <w:b/>
          <w:lang w:val="en-US"/>
        </w:rPr>
      </w:pPr>
      <w:r w:rsidRPr="007F5AC8">
        <w:rPr>
          <w:b/>
          <w:lang w:val="en-US"/>
        </w:rPr>
        <w:t>Some questions can make an inspector help to make a choice</w:t>
      </w:r>
      <w:r w:rsidR="009044F2" w:rsidRPr="007F5AC8">
        <w:rPr>
          <w:b/>
          <w:lang w:val="en-US"/>
        </w:rPr>
        <w:t xml:space="preserve"> in choosi</w:t>
      </w:r>
      <w:r w:rsidR="00CC60A7" w:rsidRPr="007F5AC8">
        <w:rPr>
          <w:b/>
          <w:lang w:val="en-US"/>
        </w:rPr>
        <w:t>ng the type</w:t>
      </w:r>
      <w:r w:rsidR="00191139" w:rsidRPr="007F5AC8">
        <w:rPr>
          <w:b/>
          <w:lang w:val="en-US"/>
        </w:rPr>
        <w:t xml:space="preserve"> of observation</w:t>
      </w:r>
      <w:r w:rsidRPr="007F5AC8">
        <w:rPr>
          <w:b/>
          <w:lang w:val="en-US"/>
        </w:rPr>
        <w:t>:</w:t>
      </w:r>
    </w:p>
    <w:p w:rsidR="00266F18" w:rsidRDefault="00266F18" w:rsidP="009044F2">
      <w:pPr>
        <w:pStyle w:val="Lijstalinea"/>
        <w:numPr>
          <w:ilvl w:val="0"/>
          <w:numId w:val="5"/>
        </w:numPr>
        <w:rPr>
          <w:lang w:val="en-US"/>
        </w:rPr>
      </w:pPr>
      <w:r w:rsidRPr="009044F2">
        <w:rPr>
          <w:lang w:val="en-US"/>
        </w:rPr>
        <w:t>What is the question</w:t>
      </w:r>
      <w:r w:rsidR="00AF4596" w:rsidRPr="009044F2">
        <w:rPr>
          <w:lang w:val="en-US"/>
        </w:rPr>
        <w:t>/theme</w:t>
      </w:r>
      <w:r w:rsidRPr="009044F2">
        <w:rPr>
          <w:lang w:val="en-US"/>
        </w:rPr>
        <w:t xml:space="preserve"> the inspector wants to answer</w:t>
      </w:r>
      <w:r w:rsidR="00AF4596" w:rsidRPr="009044F2">
        <w:rPr>
          <w:lang w:val="en-US"/>
        </w:rPr>
        <w:t>/look at</w:t>
      </w:r>
      <w:r w:rsidRPr="009044F2">
        <w:rPr>
          <w:lang w:val="en-US"/>
        </w:rPr>
        <w:t>?</w:t>
      </w:r>
    </w:p>
    <w:p w:rsidR="00266F18" w:rsidRPr="009044F2" w:rsidRDefault="00266F18" w:rsidP="009044F2">
      <w:pPr>
        <w:pStyle w:val="Lijstalinea"/>
        <w:numPr>
          <w:ilvl w:val="0"/>
          <w:numId w:val="5"/>
        </w:numPr>
        <w:rPr>
          <w:lang w:val="en-US"/>
        </w:rPr>
      </w:pPr>
      <w:r w:rsidRPr="009044F2">
        <w:rPr>
          <w:lang w:val="en-US"/>
        </w:rPr>
        <w:t>Why does the inspector use observation?</w:t>
      </w:r>
    </w:p>
    <w:p w:rsidR="00266F18" w:rsidRDefault="00266F18" w:rsidP="009044F2">
      <w:pPr>
        <w:pStyle w:val="Lijstalinea"/>
        <w:numPr>
          <w:ilvl w:val="0"/>
          <w:numId w:val="5"/>
        </w:numPr>
        <w:rPr>
          <w:lang w:val="en-US"/>
        </w:rPr>
      </w:pPr>
      <w:r>
        <w:rPr>
          <w:lang w:val="en-US"/>
        </w:rPr>
        <w:t>Is your inspection on a special theme?</w:t>
      </w:r>
      <w:bookmarkStart w:id="0" w:name="_GoBack"/>
      <w:bookmarkEnd w:id="0"/>
    </w:p>
    <w:p w:rsidR="005F3DD8" w:rsidRPr="009044F2" w:rsidRDefault="00266F18" w:rsidP="009044F2">
      <w:pPr>
        <w:pStyle w:val="Lijstalinea"/>
        <w:numPr>
          <w:ilvl w:val="0"/>
          <w:numId w:val="5"/>
        </w:numPr>
        <w:rPr>
          <w:lang w:val="en-US"/>
        </w:rPr>
      </w:pPr>
      <w:r>
        <w:rPr>
          <w:lang w:val="en-US"/>
        </w:rPr>
        <w:t>What are the practical possibilities?</w:t>
      </w:r>
      <w:r w:rsidR="00191139">
        <w:rPr>
          <w:lang w:val="en-US"/>
        </w:rPr>
        <w:t xml:space="preserve"> (how many hours are you at the care provider</w:t>
      </w:r>
      <w:r w:rsidR="00422960">
        <w:rPr>
          <w:lang w:val="en-US"/>
        </w:rPr>
        <w:t xml:space="preserve">, what kind </w:t>
      </w:r>
      <w:r w:rsidR="005E7C2F">
        <w:rPr>
          <w:lang w:val="en-US"/>
        </w:rPr>
        <w:t>of service users live at the service</w:t>
      </w:r>
    </w:p>
    <w:p w:rsidR="00266F18" w:rsidRDefault="00422960" w:rsidP="009044F2">
      <w:pPr>
        <w:pStyle w:val="Lijstalinea"/>
        <w:numPr>
          <w:ilvl w:val="0"/>
          <w:numId w:val="5"/>
        </w:numPr>
        <w:rPr>
          <w:lang w:val="en-US"/>
        </w:rPr>
      </w:pPr>
      <w:r>
        <w:rPr>
          <w:lang w:val="en-US"/>
        </w:rPr>
        <w:t xml:space="preserve"> the inspector visits</w:t>
      </w:r>
      <w:r w:rsidR="00191139">
        <w:rPr>
          <w:lang w:val="en-US"/>
        </w:rPr>
        <w:t>)</w:t>
      </w:r>
    </w:p>
    <w:p w:rsidR="00266F18" w:rsidRDefault="00266F18" w:rsidP="009044F2">
      <w:pPr>
        <w:pStyle w:val="Lijstalinea"/>
        <w:numPr>
          <w:ilvl w:val="0"/>
          <w:numId w:val="5"/>
        </w:numPr>
        <w:rPr>
          <w:lang w:val="en-US"/>
        </w:rPr>
      </w:pPr>
      <w:r>
        <w:rPr>
          <w:lang w:val="en-US"/>
        </w:rPr>
        <w:t>How a</w:t>
      </w:r>
      <w:r w:rsidR="00422960">
        <w:rPr>
          <w:lang w:val="en-US"/>
        </w:rPr>
        <w:t>ccurate and objectively should an</w:t>
      </w:r>
      <w:r>
        <w:rPr>
          <w:lang w:val="en-US"/>
        </w:rPr>
        <w:t xml:space="preserve"> observation be? </w:t>
      </w:r>
    </w:p>
    <w:p w:rsidR="00215FF8" w:rsidRDefault="009044F2" w:rsidP="007F5AC8">
      <w:pPr>
        <w:pStyle w:val="Lijstalinea"/>
        <w:numPr>
          <w:ilvl w:val="0"/>
          <w:numId w:val="5"/>
        </w:numPr>
        <w:shd w:val="clear" w:color="auto" w:fill="FFFFFF"/>
        <w:spacing w:after="161" w:line="240" w:lineRule="auto"/>
        <w:outlineLvl w:val="0"/>
      </w:pPr>
      <w:r w:rsidRPr="007F5AC8">
        <w:rPr>
          <w:lang w:val="en-US"/>
        </w:rPr>
        <w:t>Other ………..</w:t>
      </w:r>
    </w:p>
    <w:sectPr w:rsidR="00215FF8" w:rsidSect="007F5AC8">
      <w:headerReference w:type="default" r:id="rId9"/>
      <w:pgSz w:w="11906" w:h="16838"/>
      <w:pgMar w:top="167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6B" w:rsidRDefault="00617A6B" w:rsidP="007F5AC8">
      <w:pPr>
        <w:spacing w:after="0" w:line="240" w:lineRule="auto"/>
      </w:pPr>
      <w:r>
        <w:separator/>
      </w:r>
    </w:p>
  </w:endnote>
  <w:endnote w:type="continuationSeparator" w:id="0">
    <w:p w:rsidR="00617A6B" w:rsidRDefault="00617A6B" w:rsidP="007F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6B" w:rsidRDefault="00617A6B" w:rsidP="007F5AC8">
      <w:pPr>
        <w:spacing w:after="0" w:line="240" w:lineRule="auto"/>
      </w:pPr>
      <w:r>
        <w:separator/>
      </w:r>
    </w:p>
  </w:footnote>
  <w:footnote w:type="continuationSeparator" w:id="0">
    <w:p w:rsidR="00617A6B" w:rsidRDefault="00617A6B" w:rsidP="007F5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AC8" w:rsidRDefault="007F5AC8">
    <w:pPr>
      <w:pStyle w:val="Koptekst"/>
    </w:pPr>
    <w:r>
      <w:rPr>
        <w:noProof/>
      </w:rPr>
      <w:drawing>
        <wp:inline distT="0" distB="0" distL="0" distR="0" wp14:anchorId="60C41DB7" wp14:editId="5EB4F216">
          <wp:extent cx="3857143" cy="84761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O logo met tekst 031212.png"/>
                  <pic:cNvPicPr/>
                </pic:nvPicPr>
                <pic:blipFill>
                  <a:blip r:embed="rId1">
                    <a:extLst>
                      <a:ext uri="{28A0092B-C50C-407E-A947-70E740481C1C}">
                        <a14:useLocalDpi xmlns:a14="http://schemas.microsoft.com/office/drawing/2010/main" val="0"/>
                      </a:ext>
                    </a:extLst>
                  </a:blip>
                  <a:stretch>
                    <a:fillRect/>
                  </a:stretch>
                </pic:blipFill>
                <pic:spPr>
                  <a:xfrm>
                    <a:off x="0" y="0"/>
                    <a:ext cx="3857143" cy="84761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D3C"/>
    <w:multiLevelType w:val="multilevel"/>
    <w:tmpl w:val="C06C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C4054"/>
    <w:multiLevelType w:val="hybridMultilevel"/>
    <w:tmpl w:val="1F82FF02"/>
    <w:lvl w:ilvl="0" w:tplc="6D408ADC">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A03630"/>
    <w:multiLevelType w:val="hybridMultilevel"/>
    <w:tmpl w:val="0046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126D98"/>
    <w:multiLevelType w:val="hybridMultilevel"/>
    <w:tmpl w:val="8784325C"/>
    <w:lvl w:ilvl="0" w:tplc="6D408AD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74E55190"/>
    <w:multiLevelType w:val="hybridMultilevel"/>
    <w:tmpl w:val="8F70519C"/>
    <w:lvl w:ilvl="0" w:tplc="21BC977E">
      <w:start w:val="1"/>
      <w:numFmt w:val="decimal"/>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E2"/>
    <w:rsid w:val="00083CE7"/>
    <w:rsid w:val="00191139"/>
    <w:rsid w:val="001C628C"/>
    <w:rsid w:val="00215FF8"/>
    <w:rsid w:val="00251EA1"/>
    <w:rsid w:val="00266F18"/>
    <w:rsid w:val="002F5E96"/>
    <w:rsid w:val="003244F0"/>
    <w:rsid w:val="003C36E7"/>
    <w:rsid w:val="00422960"/>
    <w:rsid w:val="00451C07"/>
    <w:rsid w:val="00462AFE"/>
    <w:rsid w:val="004D1A6F"/>
    <w:rsid w:val="005E7C2F"/>
    <w:rsid w:val="005F3DD8"/>
    <w:rsid w:val="00617A6B"/>
    <w:rsid w:val="006B1531"/>
    <w:rsid w:val="006B24F0"/>
    <w:rsid w:val="00754270"/>
    <w:rsid w:val="007F5AC8"/>
    <w:rsid w:val="008E1BB4"/>
    <w:rsid w:val="009044F2"/>
    <w:rsid w:val="0091388E"/>
    <w:rsid w:val="00967BE4"/>
    <w:rsid w:val="009A63C1"/>
    <w:rsid w:val="009C2D4A"/>
    <w:rsid w:val="00A14547"/>
    <w:rsid w:val="00AD7674"/>
    <w:rsid w:val="00AF4596"/>
    <w:rsid w:val="00C5725E"/>
    <w:rsid w:val="00CB60E2"/>
    <w:rsid w:val="00CC0CA5"/>
    <w:rsid w:val="00CC60A7"/>
    <w:rsid w:val="00D2512D"/>
    <w:rsid w:val="00F14FBF"/>
    <w:rsid w:val="00F65CE0"/>
    <w:rsid w:val="00F71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15FF8"/>
    <w:pPr>
      <w:spacing w:after="16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link w:val="Kop3Char"/>
    <w:uiPriority w:val="9"/>
    <w:qFormat/>
    <w:rsid w:val="00215FF8"/>
    <w:pPr>
      <w:spacing w:after="100" w:afterAutospacing="1" w:line="240" w:lineRule="auto"/>
      <w:outlineLvl w:val="2"/>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FF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15FF8"/>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215FF8"/>
    <w:pPr>
      <w:spacing w:after="100" w:afterAutospacing="1" w:line="360" w:lineRule="atLeast"/>
    </w:pPr>
    <w:rPr>
      <w:rFonts w:ascii="Times New Roman" w:eastAsia="Times New Roman" w:hAnsi="Times New Roman" w:cs="Times New Roman"/>
      <w:sz w:val="21"/>
      <w:szCs w:val="21"/>
    </w:rPr>
  </w:style>
  <w:style w:type="paragraph" w:styleId="Lijstalinea">
    <w:name w:val="List Paragraph"/>
    <w:basedOn w:val="Standaard"/>
    <w:uiPriority w:val="34"/>
    <w:qFormat/>
    <w:rsid w:val="00754270"/>
    <w:pPr>
      <w:ind w:left="720"/>
      <w:contextualSpacing/>
    </w:pPr>
  </w:style>
  <w:style w:type="table" w:styleId="Tabelraster">
    <w:name w:val="Table Grid"/>
    <w:basedOn w:val="Standaardtabel"/>
    <w:uiPriority w:val="59"/>
    <w:rsid w:val="00AF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91139"/>
    <w:rPr>
      <w:color w:val="0000FF"/>
      <w:u w:val="single"/>
    </w:rPr>
  </w:style>
  <w:style w:type="paragraph" w:styleId="Koptekst">
    <w:name w:val="header"/>
    <w:basedOn w:val="Standaard"/>
    <w:link w:val="KoptekstChar"/>
    <w:uiPriority w:val="99"/>
    <w:unhideWhenUsed/>
    <w:rsid w:val="007F5A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AC8"/>
  </w:style>
  <w:style w:type="paragraph" w:styleId="Voettekst">
    <w:name w:val="footer"/>
    <w:basedOn w:val="Standaard"/>
    <w:link w:val="VoettekstChar"/>
    <w:uiPriority w:val="99"/>
    <w:unhideWhenUsed/>
    <w:rsid w:val="007F5A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AC8"/>
  </w:style>
  <w:style w:type="paragraph" w:styleId="Ballontekst">
    <w:name w:val="Balloon Text"/>
    <w:basedOn w:val="Standaard"/>
    <w:link w:val="BallontekstChar"/>
    <w:uiPriority w:val="99"/>
    <w:semiHidden/>
    <w:unhideWhenUsed/>
    <w:rsid w:val="007F5A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215FF8"/>
    <w:pPr>
      <w:spacing w:after="161" w:line="240" w:lineRule="auto"/>
      <w:outlineLvl w:val="0"/>
    </w:pPr>
    <w:rPr>
      <w:rFonts w:ascii="Times New Roman" w:eastAsia="Times New Roman" w:hAnsi="Times New Roman" w:cs="Times New Roman"/>
      <w:b/>
      <w:bCs/>
      <w:kern w:val="36"/>
      <w:sz w:val="48"/>
      <w:szCs w:val="48"/>
    </w:rPr>
  </w:style>
  <w:style w:type="paragraph" w:styleId="Kop3">
    <w:name w:val="heading 3"/>
    <w:basedOn w:val="Standaard"/>
    <w:link w:val="Kop3Char"/>
    <w:uiPriority w:val="9"/>
    <w:qFormat/>
    <w:rsid w:val="00215FF8"/>
    <w:pPr>
      <w:spacing w:after="100" w:afterAutospacing="1" w:line="240" w:lineRule="auto"/>
      <w:outlineLvl w:val="2"/>
    </w:pPr>
    <w:rPr>
      <w:rFonts w:ascii="Times New Roman" w:eastAsia="Times New Roman" w:hAnsi="Times New Roman" w:cs="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FF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215FF8"/>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215FF8"/>
    <w:pPr>
      <w:spacing w:after="100" w:afterAutospacing="1" w:line="360" w:lineRule="atLeast"/>
    </w:pPr>
    <w:rPr>
      <w:rFonts w:ascii="Times New Roman" w:eastAsia="Times New Roman" w:hAnsi="Times New Roman" w:cs="Times New Roman"/>
      <w:sz w:val="21"/>
      <w:szCs w:val="21"/>
    </w:rPr>
  </w:style>
  <w:style w:type="paragraph" w:styleId="Lijstalinea">
    <w:name w:val="List Paragraph"/>
    <w:basedOn w:val="Standaard"/>
    <w:uiPriority w:val="34"/>
    <w:qFormat/>
    <w:rsid w:val="00754270"/>
    <w:pPr>
      <w:ind w:left="720"/>
      <w:contextualSpacing/>
    </w:pPr>
  </w:style>
  <w:style w:type="table" w:styleId="Tabelraster">
    <w:name w:val="Table Grid"/>
    <w:basedOn w:val="Standaardtabel"/>
    <w:uiPriority w:val="59"/>
    <w:rsid w:val="00AF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191139"/>
    <w:rPr>
      <w:color w:val="0000FF"/>
      <w:u w:val="single"/>
    </w:rPr>
  </w:style>
  <w:style w:type="paragraph" w:styleId="Koptekst">
    <w:name w:val="header"/>
    <w:basedOn w:val="Standaard"/>
    <w:link w:val="KoptekstChar"/>
    <w:uiPriority w:val="99"/>
    <w:unhideWhenUsed/>
    <w:rsid w:val="007F5A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AC8"/>
  </w:style>
  <w:style w:type="paragraph" w:styleId="Voettekst">
    <w:name w:val="footer"/>
    <w:basedOn w:val="Standaard"/>
    <w:link w:val="VoettekstChar"/>
    <w:uiPriority w:val="99"/>
    <w:unhideWhenUsed/>
    <w:rsid w:val="007F5A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AC8"/>
  </w:style>
  <w:style w:type="paragraph" w:styleId="Ballontekst">
    <w:name w:val="Balloon Text"/>
    <w:basedOn w:val="Standaard"/>
    <w:link w:val="BallontekstChar"/>
    <w:uiPriority w:val="99"/>
    <w:semiHidden/>
    <w:unhideWhenUsed/>
    <w:rsid w:val="007F5A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5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809167">
      <w:bodyDiv w:val="1"/>
      <w:marLeft w:val="0"/>
      <w:marRight w:val="0"/>
      <w:marTop w:val="0"/>
      <w:marBottom w:val="0"/>
      <w:divBdr>
        <w:top w:val="none" w:sz="0" w:space="0" w:color="auto"/>
        <w:left w:val="none" w:sz="0" w:space="0" w:color="auto"/>
        <w:bottom w:val="none" w:sz="0" w:space="0" w:color="auto"/>
        <w:right w:val="none" w:sz="0" w:space="0" w:color="auto"/>
      </w:divBdr>
      <w:divsChild>
        <w:div w:id="1126123108">
          <w:marLeft w:val="0"/>
          <w:marRight w:val="0"/>
          <w:marTop w:val="0"/>
          <w:marBottom w:val="0"/>
          <w:divBdr>
            <w:top w:val="none" w:sz="0" w:space="0" w:color="auto"/>
            <w:left w:val="none" w:sz="0" w:space="0" w:color="auto"/>
            <w:bottom w:val="none" w:sz="0" w:space="0" w:color="auto"/>
            <w:right w:val="none" w:sz="0" w:space="0" w:color="auto"/>
          </w:divBdr>
          <w:divsChild>
            <w:div w:id="1686057949">
              <w:marLeft w:val="0"/>
              <w:marRight w:val="0"/>
              <w:marTop w:val="0"/>
              <w:marBottom w:val="0"/>
              <w:divBdr>
                <w:top w:val="none" w:sz="0" w:space="0" w:color="auto"/>
                <w:left w:val="none" w:sz="0" w:space="0" w:color="auto"/>
                <w:bottom w:val="none" w:sz="0" w:space="0" w:color="auto"/>
                <w:right w:val="none" w:sz="0" w:space="0" w:color="auto"/>
              </w:divBdr>
              <w:divsChild>
                <w:div w:id="1060396345">
                  <w:marLeft w:val="0"/>
                  <w:marRight w:val="0"/>
                  <w:marTop w:val="0"/>
                  <w:marBottom w:val="0"/>
                  <w:divBdr>
                    <w:top w:val="none" w:sz="0" w:space="0" w:color="auto"/>
                    <w:left w:val="none" w:sz="0" w:space="0" w:color="auto"/>
                    <w:bottom w:val="none" w:sz="0" w:space="0" w:color="auto"/>
                    <w:right w:val="none" w:sz="0" w:space="0" w:color="auto"/>
                  </w:divBdr>
                  <w:divsChild>
                    <w:div w:id="1318194398">
                      <w:marLeft w:val="0"/>
                      <w:marRight w:val="0"/>
                      <w:marTop w:val="0"/>
                      <w:marBottom w:val="0"/>
                      <w:divBdr>
                        <w:top w:val="none" w:sz="0" w:space="0" w:color="auto"/>
                        <w:left w:val="none" w:sz="0" w:space="0" w:color="auto"/>
                        <w:bottom w:val="none" w:sz="0" w:space="0" w:color="auto"/>
                        <w:right w:val="none" w:sz="0" w:space="0" w:color="auto"/>
                      </w:divBdr>
                      <w:divsChild>
                        <w:div w:id="12210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8C21-CABA-4E2B-9553-2BA7E26C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700</Words>
  <Characters>3856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GEERTSECJ</dc:creator>
  <cp:lastModifiedBy>Mari Murel</cp:lastModifiedBy>
  <cp:revision>2</cp:revision>
  <dcterms:created xsi:type="dcterms:W3CDTF">2017-03-08T11:16:00Z</dcterms:created>
  <dcterms:modified xsi:type="dcterms:W3CDTF">2017-03-08T11:16:00Z</dcterms:modified>
</cp:coreProperties>
</file>